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0A9" w:rsidRDefault="002A40A9" w:rsidP="002A4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12121"/>
          <w:sz w:val="28"/>
          <w:szCs w:val="28"/>
          <w:lang w:val="kk-KZ" w:eastAsia="ru-RU"/>
        </w:rPr>
      </w:pPr>
      <w:r>
        <w:rPr>
          <w:rFonts w:ascii="inherit" w:eastAsia="Times New Roman" w:hAnsi="inherit" w:cs="Courier New"/>
          <w:b/>
          <w:color w:val="212121"/>
          <w:sz w:val="28"/>
          <w:szCs w:val="28"/>
          <w:lang w:val="kk-KZ" w:eastAsia="ru-RU"/>
        </w:rPr>
        <w:t xml:space="preserve">Степногорск қаласының білім бөлімінің  жанындағы </w:t>
      </w:r>
    </w:p>
    <w:p w:rsidR="002A40A9" w:rsidRDefault="002A40A9" w:rsidP="002A4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12121"/>
          <w:sz w:val="28"/>
          <w:szCs w:val="28"/>
          <w:lang w:val="kk-KZ" w:eastAsia="ru-RU"/>
        </w:rPr>
      </w:pPr>
      <w:r>
        <w:rPr>
          <w:rFonts w:ascii="inherit" w:eastAsia="Times New Roman" w:hAnsi="inherit" w:cs="Courier New"/>
          <w:b/>
          <w:color w:val="212121"/>
          <w:sz w:val="28"/>
          <w:szCs w:val="28"/>
          <w:lang w:val="kk-KZ" w:eastAsia="ru-RU"/>
        </w:rPr>
        <w:t>«Балалар музыка мектебі» МКҚК-ның</w:t>
      </w:r>
    </w:p>
    <w:p w:rsidR="002A40A9" w:rsidRDefault="002A40A9" w:rsidP="002A4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12121"/>
          <w:sz w:val="28"/>
          <w:szCs w:val="28"/>
          <w:lang w:val="kk-KZ" w:eastAsia="ru-RU"/>
        </w:rPr>
      </w:pPr>
      <w:r>
        <w:rPr>
          <w:rFonts w:ascii="inherit" w:eastAsia="Times New Roman" w:hAnsi="inherit" w:cs="Courier New"/>
          <w:b/>
          <w:color w:val="212121"/>
          <w:sz w:val="28"/>
          <w:szCs w:val="28"/>
          <w:lang w:val="kk-KZ" w:eastAsia="ru-RU"/>
        </w:rPr>
        <w:t>Қамқоршылық Кеңесі және Ата-аналар Мектеп Кеңесі</w:t>
      </w:r>
    </w:p>
    <w:p w:rsidR="002A40A9" w:rsidRDefault="002A40A9" w:rsidP="002A4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kk-KZ"/>
        </w:rPr>
      </w:pPr>
      <w:r>
        <w:rPr>
          <w:rFonts w:ascii="inherit" w:eastAsia="Times New Roman" w:hAnsi="inherit" w:cs="Courier New"/>
          <w:b/>
          <w:color w:val="212121"/>
          <w:sz w:val="28"/>
          <w:szCs w:val="28"/>
          <w:lang w:val="kk-KZ" w:eastAsia="ru-RU"/>
        </w:rPr>
        <w:t>бірлескен жиналысының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  <w:lang w:val="kk-KZ"/>
        </w:rPr>
        <w:t>№1 Хаттамасы</w:t>
      </w:r>
    </w:p>
    <w:p w:rsidR="002A40A9" w:rsidRDefault="002A40A9" w:rsidP="002A40A9">
      <w:pPr>
        <w:tabs>
          <w:tab w:val="left" w:pos="31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b/>
          <w:color w:val="212121"/>
          <w:sz w:val="28"/>
          <w:szCs w:val="28"/>
          <w:lang w:val="kk-KZ"/>
        </w:rPr>
        <w:t>Өткізу күні:</w:t>
      </w:r>
      <w:r>
        <w:rPr>
          <w:rFonts w:ascii="inherit" w:hAnsi="inherit"/>
          <w:color w:val="212121"/>
          <w:sz w:val="28"/>
          <w:szCs w:val="28"/>
          <w:lang w:val="kk-KZ"/>
        </w:rPr>
        <w:t xml:space="preserve"> 2018 жылдың 16 ақпаны.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b/>
          <w:color w:val="212121"/>
          <w:sz w:val="28"/>
          <w:szCs w:val="28"/>
          <w:lang w:val="kk-KZ"/>
        </w:rPr>
        <w:t>Орналасқан жері:</w:t>
      </w:r>
      <w:r>
        <w:rPr>
          <w:rFonts w:ascii="inherit" w:hAnsi="inherit"/>
          <w:color w:val="212121"/>
          <w:sz w:val="28"/>
          <w:szCs w:val="28"/>
          <w:lang w:val="kk-KZ"/>
        </w:rPr>
        <w:t xml:space="preserve"> Мектеп мәжіліс залы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b/>
          <w:color w:val="212121"/>
          <w:sz w:val="28"/>
          <w:szCs w:val="28"/>
          <w:lang w:val="kk-KZ"/>
        </w:rPr>
        <w:t>Іс-шара уақыты:</w:t>
      </w:r>
      <w:r>
        <w:rPr>
          <w:rFonts w:ascii="inherit" w:hAnsi="inherit"/>
          <w:color w:val="212121"/>
          <w:sz w:val="28"/>
          <w:szCs w:val="28"/>
          <w:lang w:val="kk-KZ"/>
        </w:rPr>
        <w:t xml:space="preserve"> 18.30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b/>
          <w:color w:val="212121"/>
          <w:sz w:val="28"/>
          <w:szCs w:val="28"/>
          <w:lang w:val="kk-KZ"/>
        </w:rPr>
        <w:t>Қатысушылар:</w:t>
      </w:r>
      <w:r>
        <w:rPr>
          <w:rFonts w:ascii="inherit" w:hAnsi="inherit"/>
          <w:color w:val="212121"/>
          <w:sz w:val="28"/>
          <w:szCs w:val="28"/>
          <w:lang w:val="kk-KZ"/>
        </w:rPr>
        <w:t xml:space="preserve"> 27 адам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b/>
          <w:color w:val="212121"/>
          <w:sz w:val="28"/>
          <w:szCs w:val="28"/>
          <w:lang w:val="kk-KZ"/>
        </w:rPr>
      </w:pP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b/>
          <w:color w:val="212121"/>
          <w:sz w:val="28"/>
          <w:szCs w:val="28"/>
          <w:lang w:val="kk-KZ"/>
        </w:rPr>
      </w:pPr>
      <w:r>
        <w:rPr>
          <w:rFonts w:ascii="inherit" w:hAnsi="inherit"/>
          <w:b/>
          <w:color w:val="212121"/>
          <w:sz w:val="28"/>
          <w:szCs w:val="28"/>
          <w:lang w:val="kk-KZ"/>
        </w:rPr>
        <w:t>Күн тәртібі: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color w:val="212121"/>
          <w:sz w:val="28"/>
          <w:szCs w:val="28"/>
          <w:lang w:val="kk-KZ"/>
        </w:rPr>
        <w:t>1. Қамқоршылық Кеңестің жұмысын ұйымдастырудың типтік ережелері және оны білім беру ұйымдарында сайлау тәртібі.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color w:val="212121"/>
          <w:sz w:val="28"/>
          <w:szCs w:val="28"/>
          <w:lang w:val="kk-KZ"/>
        </w:rPr>
        <w:t>2. 2017-2018 оқу жылының екінші жартысы бойынша жұмыс жоспарын бекіту.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b/>
          <w:color w:val="212121"/>
          <w:sz w:val="28"/>
          <w:szCs w:val="28"/>
          <w:lang w:val="kk-KZ"/>
        </w:rPr>
      </w:pPr>
      <w:r>
        <w:rPr>
          <w:rFonts w:ascii="inherit" w:hAnsi="inherit"/>
          <w:b/>
          <w:color w:val="212121"/>
          <w:sz w:val="28"/>
          <w:szCs w:val="28"/>
          <w:lang w:val="kk-KZ"/>
        </w:rPr>
        <w:t>Жиналысты өткізу: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color w:val="212121"/>
          <w:sz w:val="28"/>
          <w:szCs w:val="28"/>
          <w:lang w:val="kk-KZ"/>
        </w:rPr>
        <w:t>1. Бірінші мәселені Володина музыкалық мектебінің Мемлекеттік білім беру комитетінің директоры Е.Ю. Ол қатысушыларды Қамқоршылық Кеңестің жұмысын ұйымдастырудың типтік ережелерімен және оны білім беру ұйымдарында сайлау тәртібімен таныстырды.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  <w:r>
        <w:rPr>
          <w:rFonts w:ascii="inherit" w:hAnsi="inherit"/>
          <w:color w:val="212121"/>
          <w:sz w:val="28"/>
          <w:szCs w:val="28"/>
          <w:lang w:val="kk-KZ"/>
        </w:rPr>
        <w:t>2. Екінші мәселені Қамқоршылар Кеңесінің төрағасы Б.К. Оспанов жасады, ол 2017-2018 оқу жылының екінші жартысында Қамқоршылар Кеңесінің жұмыс жоспарын оқып берді.Қамқоршылар кеңесі оқыту мен тәрбиелеу процесінің сапасын жақсартуға көмектесетінін атап өтті: ұсыныстар жасай отырып, қайырымдылық көмек көрсетуге қатысады, мектеп жұмысына белсенді қатысады.Бұл мәселенің талқылануына барлық қатысқандар қатысқан.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color w:val="212121"/>
          <w:sz w:val="28"/>
          <w:szCs w:val="28"/>
          <w:lang w:val="kk-KZ"/>
        </w:rPr>
        <w:t>Дауыс беру: жұмыс жоспары бірауыздан қабылданды.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b/>
          <w:color w:val="212121"/>
          <w:sz w:val="28"/>
          <w:szCs w:val="28"/>
          <w:lang w:val="kk-KZ"/>
        </w:rPr>
      </w:pPr>
      <w:r>
        <w:rPr>
          <w:rFonts w:ascii="inherit" w:hAnsi="inherit"/>
          <w:b/>
          <w:color w:val="212121"/>
          <w:sz w:val="28"/>
          <w:szCs w:val="28"/>
          <w:lang w:val="kk-KZ"/>
        </w:rPr>
        <w:t>Шешім: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color w:val="212121"/>
          <w:sz w:val="28"/>
          <w:szCs w:val="28"/>
          <w:lang w:val="kk-KZ"/>
        </w:rPr>
        <w:t>1. Қамқоршылық Кеңесі Қамқоршылық Кеңесінің жұмысын ұйымдастырудың Үлгілік ережелеріне сәйкес өз жұмысын жүргізеді.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  <w:r>
        <w:rPr>
          <w:rFonts w:ascii="inherit" w:hAnsi="inherit"/>
          <w:color w:val="212121"/>
          <w:sz w:val="28"/>
          <w:szCs w:val="28"/>
          <w:lang w:val="kk-KZ"/>
        </w:rPr>
        <w:t>2. Қамқоршылық Кеңесінің 2017-2018 оқу жылының  екінші жартысында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  <w:r>
        <w:rPr>
          <w:rFonts w:ascii="inherit" w:hAnsi="inherit"/>
          <w:color w:val="212121"/>
          <w:sz w:val="28"/>
          <w:szCs w:val="28"/>
          <w:lang w:val="kk-KZ"/>
        </w:rPr>
        <w:t>арналған жұмыс жоспары бекітілсін.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b/>
          <w:color w:val="212121"/>
          <w:sz w:val="28"/>
          <w:szCs w:val="28"/>
          <w:lang w:val="kk-KZ"/>
        </w:rPr>
      </w:pPr>
      <w:r>
        <w:rPr>
          <w:rFonts w:ascii="inherit" w:hAnsi="inherit"/>
          <w:b/>
          <w:color w:val="212121"/>
          <w:sz w:val="28"/>
          <w:szCs w:val="28"/>
          <w:lang w:val="kk-KZ"/>
        </w:rPr>
        <w:t>Қамқоршылық  кеңесінің төрағасы:________________ Оспанов Б.К</w:t>
      </w:r>
    </w:p>
    <w:p w:rsidR="002A40A9" w:rsidRDefault="002A40A9" w:rsidP="002A40A9">
      <w:pPr>
        <w:pStyle w:val="HTML"/>
        <w:shd w:val="clear" w:color="auto" w:fill="FFFFFF"/>
        <w:rPr>
          <w:rFonts w:ascii="inherit" w:hAnsi="inherit"/>
          <w:color w:val="212121"/>
          <w:sz w:val="28"/>
          <w:szCs w:val="28"/>
          <w:lang w:val="kk-KZ"/>
        </w:rPr>
      </w:pPr>
    </w:p>
    <w:p w:rsidR="002A40A9" w:rsidRDefault="002A40A9" w:rsidP="002A40A9">
      <w:pPr>
        <w:tabs>
          <w:tab w:val="left" w:pos="31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40A9" w:rsidRDefault="002A40A9" w:rsidP="002A40A9">
      <w:pPr>
        <w:tabs>
          <w:tab w:val="left" w:pos="31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A40A9" w:rsidRDefault="002A40A9" w:rsidP="002A40A9">
      <w:pPr>
        <w:tabs>
          <w:tab w:val="left" w:pos="31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2A40A9" w:rsidSect="009D5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A40A9"/>
    <w:rsid w:val="002A40A9"/>
    <w:rsid w:val="009D5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A4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0A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0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2018-03-06T09:47:00Z</dcterms:created>
  <dcterms:modified xsi:type="dcterms:W3CDTF">2018-03-06T09:48:00Z</dcterms:modified>
</cp:coreProperties>
</file>